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Рекомендации населению при резком повышении уровня воды в реках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Рекомендации населению при резком повышении уровня воды в реках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 угрозе подтопления необходимо уложить в непромокаемые пакеты документы и ценности, создать двух, трехдневный запас продуктов питания и питьевой воды. По возможности переместить имущество из подвальных и цокольных этажей.</w:t>
            </w:r>
            <w:br/>
            <w:r>
              <w:rPr/>
              <w:t xml:space="preserve"> </w:t>
            </w:r>
            <w:br/>
            <w:r>
              <w:rPr/>
              <w:t xml:space="preserve"> При эвакуации из дома необходимо взять с собой документы, ценности, вещи первой необходимости, запас питьевой воды и продукты питания на двое-трое суток.</w:t>
            </w:r>
            <w:br/>
            <w:r>
              <w:rPr/>
              <w:t xml:space="preserve"> </w:t>
            </w:r>
            <w:br/>
            <w:r>
              <w:rPr/>
              <w:t xml:space="preserve"> Перед тем как покинуть дом, квартиру, необходимо выключить электричество и газ, плотно закрыть окна, двери, вентиляционные и другие отверстия. Необходимо обозначить свое местоположение: в светлое время суток – вывешиванием на высоком месте белого или цветного полотенца, а в ночное время – подачей световых сигналов.</w:t>
            </w:r>
            <w:br/>
            <w:r>
              <w:rPr/>
              <w:t xml:space="preserve"> </w:t>
            </w:r>
            <w:br/>
            <w:r>
              <w:rPr/>
              <w:t xml:space="preserve"> До прибытия помощи оказавшимся в зоне затопления следует оставаться на верхних этажах и крышах зданий, деревьях, других возвышенных местах. После спада воды следует остерегаться порванных и повисших электрических проводов, категорически запрещается использовать продукты питания, попавшие в воду и употреблять воду из водопровода без соответствующей санитарной проверки.</w:t>
            </w:r>
            <w:br/>
            <w:r>
              <w:rPr/>
              <w:t xml:space="preserve"> </w:t>
            </w:r>
            <w:br/>
            <w:r>
              <w:rPr/>
              <w:t xml:space="preserve"> Перед входом в жилище после паводка необходимо соблюдать меры предосторожности. Предварительно открываются двери и окна для проветривания. Запрещается пользоваться открытым огнем, включать освещение и электроприборы до проверки исправности газовых и электрических сетей. </w:t>
            </w:r>
            <w:br/>
            <w:r>
              <w:rPr/>
              <w:t xml:space="preserve"> </w:t>
            </w:r>
            <w:br/>
            <w:r>
              <w:rPr/>
              <w:t xml:space="preserve"> Если вам нужна помощь спасателей и пожарных, звоните по телефонам 101 и 112.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2021-05-15T07:19:20+03:00</dcterms:created>
  <dcterms:modified xsi:type="dcterms:W3CDTF">2021-05-15T07:19:20+03:00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