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возникновения и развития чрезвычайных ситуаций на территории Чеченской Республики на 12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11.07.2021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возникновения и развития чрезвычайных ситуаций на территории Чеченской Республики на 12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Переменная облачность. Без существенных осадков, лишь во второй половине дня и вечером в горных районах местами кратковременный дождь, гроза. Ветер ночью переменных направлений до 5 м/с, днем восточной четверти 4-9 м/с.</w:t>
            </w:r>
            <w:br/>
            <w:r>
              <w:rPr/>
              <w:t xml:space="preserve"> </w:t>
            </w:r>
            <w:br/>
            <w:r>
              <w:rPr/>
              <w:t xml:space="preserve">  Температура воздуха ночью +17...+22°С, днем +29...+34°С, местами до +37°С, в горных районах ночью +12...+17°С, днем +24...+29°С.</w:t>
            </w:r>
            <w:br/>
            <w:r>
              <w:rPr/>
              <w:t xml:space="preserve"> </w:t>
            </w:r>
            <w:br/>
            <w:r>
              <w:rPr/>
              <w:t xml:space="preserve"> Атмосферное давление-737 мм. рт. ст. Влажность воздуха 65%.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пожары: на территории Республики действующих очагов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Экологическая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Прогноз вероятности развития чрезвычайных ситуаций на предстоящие сутки:</w:t>
            </w:r>
            <w:br/>
            <w:r>
              <w:rPr/>
              <w:t xml:space="preserve"> </w:t>
            </w:r>
            <w:br/>
            <w:r>
              <w:rPr/>
              <w:t xml:space="preserve"> Прогноз гидрологической обстановки: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республики повышение уровней воды с достижением отметок НЯ не прогнозируются,</w:t>
            </w:r>
            <w:br/>
            <w:r>
              <w:rPr/>
              <w:t xml:space="preserve"> </w:t>
            </w:r>
            <w:br/>
            <w:r>
              <w:rPr/>
              <w:t xml:space="preserve"> Природные ЧС 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2021-08-13T21:22:16+03:00</dcterms:created>
  <dcterms:modified xsi:type="dcterms:W3CDTF">2021-08-13T21:22:16+03:00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